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3ECA" w14:textId="33BC7E34" w:rsidR="00A02E78" w:rsidRDefault="00A02E78" w:rsidP="00AA3F1B">
      <w:pPr>
        <w:shd w:val="clear" w:color="auto" w:fill="FFFFFF"/>
        <w:spacing w:after="300" w:line="384" w:lineRule="atLeast"/>
        <w:rPr>
          <w:rFonts w:ascii="Arial" w:eastAsia="Times New Roman" w:hAnsi="Arial" w:cs="Arial"/>
          <w:b/>
          <w:bCs/>
          <w:color w:val="333333"/>
          <w:sz w:val="21"/>
          <w:szCs w:val="21"/>
          <w:lang w:eastAsia="nb-NO"/>
        </w:rPr>
      </w:pPr>
      <w:r w:rsidRPr="00A02E78">
        <w:rPr>
          <w:rFonts w:ascii="Arial" w:eastAsia="Times New Roman" w:hAnsi="Arial" w:cs="Arial"/>
          <w:b/>
          <w:bCs/>
          <w:color w:val="333333"/>
          <w:sz w:val="21"/>
          <w:szCs w:val="21"/>
          <w:lang w:eastAsia="nb-NO"/>
        </w:rPr>
        <w:t>BASER.</w:t>
      </w:r>
    </w:p>
    <w:p w14:paraId="61426B1A" w14:textId="2BAB7A27" w:rsidR="00860AE6" w:rsidRPr="00A02E78" w:rsidRDefault="00860AE6" w:rsidP="00AA3F1B">
      <w:pPr>
        <w:shd w:val="clear" w:color="auto" w:fill="FFFFFF"/>
        <w:spacing w:after="300" w:line="384" w:lineRule="atLeast"/>
        <w:rPr>
          <w:rFonts w:ascii="Arial" w:eastAsia="Times New Roman" w:hAnsi="Arial" w:cs="Arial"/>
          <w:b/>
          <w:bCs/>
          <w:color w:val="333333"/>
          <w:sz w:val="21"/>
          <w:szCs w:val="21"/>
          <w:lang w:eastAsia="nb-NO"/>
        </w:rPr>
      </w:pPr>
      <w:r>
        <w:rPr>
          <w:rFonts w:ascii="Arial" w:eastAsia="Times New Roman" w:hAnsi="Arial" w:cs="Arial"/>
          <w:b/>
          <w:bCs/>
          <w:noProof/>
          <w:color w:val="333333"/>
          <w:sz w:val="21"/>
          <w:szCs w:val="21"/>
          <w:lang w:eastAsia="nb-NO"/>
        </w:rPr>
        <w:drawing>
          <wp:inline distT="0" distB="0" distL="0" distR="0" wp14:anchorId="6C79FA44" wp14:editId="3D86C913">
            <wp:extent cx="1104900" cy="8286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110399" cy="832799"/>
                    </a:xfrm>
                    <a:prstGeom prst="rect">
                      <a:avLst/>
                    </a:prstGeom>
                  </pic:spPr>
                </pic:pic>
              </a:graphicData>
            </a:graphic>
          </wp:inline>
        </w:drawing>
      </w:r>
    </w:p>
    <w:p w14:paraId="6868634F" w14:textId="31F29555" w:rsidR="00AA3F1B" w:rsidRPr="00AA3F1B" w:rsidRDefault="00860AE6" w:rsidP="00AA3F1B">
      <w:pPr>
        <w:shd w:val="clear" w:color="auto" w:fill="FFFFFF"/>
        <w:spacing w:after="300" w:line="384" w:lineRule="atLeast"/>
        <w:rPr>
          <w:rFonts w:ascii="Arial" w:eastAsia="Times New Roman" w:hAnsi="Arial" w:cs="Arial"/>
          <w:color w:val="333333"/>
          <w:sz w:val="21"/>
          <w:szCs w:val="21"/>
          <w:lang w:eastAsia="nb-NO"/>
        </w:rPr>
      </w:pPr>
      <w:proofErr w:type="spellStart"/>
      <w:r>
        <w:rPr>
          <w:rFonts w:ascii="Arial" w:eastAsia="Times New Roman" w:hAnsi="Arial" w:cs="Arial"/>
          <w:color w:val="333333"/>
          <w:sz w:val="21"/>
          <w:szCs w:val="21"/>
          <w:lang w:eastAsia="nb-NO"/>
        </w:rPr>
        <w:t>Hovettunet</w:t>
      </w:r>
      <w:proofErr w:type="spellEnd"/>
      <w:r w:rsidR="00AA3F1B" w:rsidRPr="00AA3F1B">
        <w:rPr>
          <w:rFonts w:ascii="Arial" w:eastAsia="Times New Roman" w:hAnsi="Arial" w:cs="Arial"/>
          <w:color w:val="333333"/>
          <w:sz w:val="21"/>
          <w:szCs w:val="21"/>
          <w:lang w:eastAsia="nb-NO"/>
        </w:rPr>
        <w:t xml:space="preserve"> har ikke en tradisjonell avdelingsinndeling. </w:t>
      </w:r>
      <w:r>
        <w:rPr>
          <w:rFonts w:ascii="Arial" w:eastAsia="Times New Roman" w:hAnsi="Arial" w:cs="Arial"/>
          <w:color w:val="333333"/>
          <w:sz w:val="21"/>
          <w:szCs w:val="21"/>
          <w:lang w:eastAsia="nb-NO"/>
        </w:rPr>
        <w:t>B</w:t>
      </w:r>
      <w:r w:rsidR="00AA3F1B" w:rsidRPr="00AA3F1B">
        <w:rPr>
          <w:rFonts w:ascii="Arial" w:eastAsia="Times New Roman" w:hAnsi="Arial" w:cs="Arial"/>
          <w:color w:val="333333"/>
          <w:sz w:val="21"/>
          <w:szCs w:val="21"/>
          <w:lang w:eastAsia="nb-NO"/>
        </w:rPr>
        <w:t xml:space="preserve">arna </w:t>
      </w:r>
      <w:r>
        <w:rPr>
          <w:rFonts w:ascii="Arial" w:eastAsia="Times New Roman" w:hAnsi="Arial" w:cs="Arial"/>
          <w:color w:val="333333"/>
          <w:sz w:val="21"/>
          <w:szCs w:val="21"/>
          <w:lang w:eastAsia="nb-NO"/>
        </w:rPr>
        <w:t xml:space="preserve">er </w:t>
      </w:r>
      <w:r w:rsidR="00AA3F1B" w:rsidRPr="00AA3F1B">
        <w:rPr>
          <w:rFonts w:ascii="Arial" w:eastAsia="Times New Roman" w:hAnsi="Arial" w:cs="Arial"/>
          <w:color w:val="333333"/>
          <w:sz w:val="21"/>
          <w:szCs w:val="21"/>
          <w:lang w:eastAsia="nb-NO"/>
        </w:rPr>
        <w:t>fordelt på 3 baser, og deles deler av dagen inn i grupper etter alder.</w:t>
      </w:r>
      <w:r w:rsidR="00A02E78">
        <w:rPr>
          <w:rFonts w:ascii="Arial" w:eastAsia="Times New Roman" w:hAnsi="Arial" w:cs="Arial"/>
          <w:color w:val="333333"/>
          <w:sz w:val="21"/>
          <w:szCs w:val="21"/>
          <w:lang w:eastAsia="nb-NO"/>
        </w:rPr>
        <w:t xml:space="preserve"> </w:t>
      </w:r>
      <w:r w:rsidR="00AA3F1B" w:rsidRPr="00860AE6">
        <w:rPr>
          <w:rFonts w:ascii="Arial" w:eastAsia="Times New Roman" w:hAnsi="Arial" w:cs="Arial"/>
          <w:i/>
          <w:iCs/>
          <w:color w:val="333333"/>
          <w:sz w:val="21"/>
          <w:szCs w:val="21"/>
          <w:lang w:eastAsia="nb-NO"/>
        </w:rPr>
        <w:t>Grønn</w:t>
      </w:r>
      <w:r w:rsidR="00AA3F1B" w:rsidRPr="00AA3F1B">
        <w:rPr>
          <w:rFonts w:ascii="Arial" w:eastAsia="Times New Roman" w:hAnsi="Arial" w:cs="Arial"/>
          <w:color w:val="333333"/>
          <w:sz w:val="21"/>
          <w:szCs w:val="21"/>
          <w:lang w:eastAsia="nb-NO"/>
        </w:rPr>
        <w:t xml:space="preserve"> base består av en 2-årsgruppe og en 3-årsgruppe</w:t>
      </w:r>
      <w:r w:rsidR="00AA3F1B" w:rsidRPr="00860AE6">
        <w:rPr>
          <w:rFonts w:ascii="Arial" w:eastAsia="Times New Roman" w:hAnsi="Arial" w:cs="Arial"/>
          <w:i/>
          <w:iCs/>
          <w:color w:val="333333"/>
          <w:sz w:val="21"/>
          <w:szCs w:val="21"/>
          <w:lang w:eastAsia="nb-NO"/>
        </w:rPr>
        <w:t>.</w:t>
      </w:r>
      <w:r w:rsidRPr="00860AE6">
        <w:rPr>
          <w:rFonts w:ascii="Arial" w:eastAsia="Times New Roman" w:hAnsi="Arial" w:cs="Arial"/>
          <w:i/>
          <w:iCs/>
          <w:color w:val="333333"/>
          <w:sz w:val="21"/>
          <w:szCs w:val="21"/>
          <w:lang w:eastAsia="nb-NO"/>
        </w:rPr>
        <w:t xml:space="preserve"> </w:t>
      </w:r>
      <w:r w:rsidR="00AA3F1B" w:rsidRPr="00860AE6">
        <w:rPr>
          <w:rFonts w:ascii="Arial" w:eastAsia="Times New Roman" w:hAnsi="Arial" w:cs="Arial"/>
          <w:i/>
          <w:iCs/>
          <w:color w:val="333333"/>
          <w:sz w:val="21"/>
          <w:szCs w:val="21"/>
          <w:lang w:eastAsia="nb-NO"/>
        </w:rPr>
        <w:t>Blå</w:t>
      </w:r>
      <w:r w:rsidR="00AA3F1B" w:rsidRPr="00AA3F1B">
        <w:rPr>
          <w:rFonts w:ascii="Arial" w:eastAsia="Times New Roman" w:hAnsi="Arial" w:cs="Arial"/>
          <w:color w:val="333333"/>
          <w:sz w:val="21"/>
          <w:szCs w:val="21"/>
          <w:lang w:eastAsia="nb-NO"/>
        </w:rPr>
        <w:t xml:space="preserve"> base består av en 4-årsgruppe og en 5-årsgruppe (de eldste).</w:t>
      </w:r>
      <w:r>
        <w:rPr>
          <w:rFonts w:ascii="Arial" w:eastAsia="Times New Roman" w:hAnsi="Arial" w:cs="Arial"/>
          <w:color w:val="333333"/>
          <w:sz w:val="21"/>
          <w:szCs w:val="21"/>
          <w:lang w:eastAsia="nb-NO"/>
        </w:rPr>
        <w:t xml:space="preserve"> </w:t>
      </w:r>
      <w:r w:rsidR="00AA3F1B" w:rsidRPr="00860AE6">
        <w:rPr>
          <w:rFonts w:ascii="Arial" w:eastAsia="Times New Roman" w:hAnsi="Arial" w:cs="Arial"/>
          <w:i/>
          <w:iCs/>
          <w:color w:val="333333"/>
          <w:sz w:val="21"/>
          <w:szCs w:val="21"/>
          <w:lang w:eastAsia="nb-NO"/>
        </w:rPr>
        <w:t>Gul</w:t>
      </w:r>
      <w:r w:rsidR="00AA3F1B" w:rsidRPr="00AA3F1B">
        <w:rPr>
          <w:rFonts w:ascii="Arial" w:eastAsia="Times New Roman" w:hAnsi="Arial" w:cs="Arial"/>
          <w:color w:val="333333"/>
          <w:sz w:val="21"/>
          <w:szCs w:val="21"/>
          <w:lang w:eastAsia="nb-NO"/>
        </w:rPr>
        <w:t xml:space="preserve"> base består av 1-åringer og de yngste 2 åringene.</w:t>
      </w:r>
    </w:p>
    <w:p w14:paraId="07B6B986" w14:textId="77777777" w:rsidR="00AA3F1B" w:rsidRPr="00AA3F1B" w:rsidRDefault="00AA3F1B" w:rsidP="00AA3F1B">
      <w:pPr>
        <w:shd w:val="clear" w:color="auto" w:fill="FFFFFF"/>
        <w:spacing w:after="0" w:line="384" w:lineRule="atLeast"/>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Alle barna har tilgang til hele huset og kan benytte seg av de ulike tilbudene som finnes på de ulike basene. Start på dagen, samling og måltidene avvikles på faste steder, fortrinnsvis egen base. Gul base er tilrettelagt for de yngste barna (1-åringer og de yngste 2-åringene), og </w:t>
      </w:r>
      <w:r w:rsidRPr="00AA3F1B">
        <w:rPr>
          <w:rFonts w:ascii="Arial" w:eastAsia="Times New Roman" w:hAnsi="Arial" w:cs="Arial"/>
          <w:color w:val="333333"/>
          <w:sz w:val="21"/>
          <w:szCs w:val="21"/>
          <w:u w:val="single"/>
          <w:bdr w:val="none" w:sz="0" w:space="0" w:color="auto" w:frame="1"/>
          <w:lang w:eastAsia="nb-NO"/>
        </w:rPr>
        <w:t>de vil i hovedsak ha sin hverdag her.</w:t>
      </w:r>
    </w:p>
    <w:p w14:paraId="07F80BC5" w14:textId="77777777" w:rsidR="00AA3F1B" w:rsidRPr="00AA3F1B" w:rsidRDefault="00AA3F1B" w:rsidP="00AA3F1B">
      <w:pPr>
        <w:shd w:val="clear" w:color="auto" w:fill="FFFFFF"/>
        <w:spacing w:after="300" w:line="384" w:lineRule="atLeast"/>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På formiddagen samles barna i mindre grupper for ulike typer aktiviteter og temaarbeid.</w:t>
      </w:r>
    </w:p>
    <w:p w14:paraId="1A2AEF92" w14:textId="0C682376" w:rsidR="00860AE6" w:rsidRPr="00AA3F1B" w:rsidRDefault="00AA3F1B" w:rsidP="00AA3F1B">
      <w:pPr>
        <w:shd w:val="clear" w:color="auto" w:fill="FFFFFF"/>
        <w:spacing w:after="300" w:line="384" w:lineRule="atLeast"/>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Fordeler vi ser ved en slik driftsform</w:t>
      </w:r>
      <w:r w:rsidR="00860AE6">
        <w:rPr>
          <w:rFonts w:ascii="Arial" w:eastAsia="Times New Roman" w:hAnsi="Arial" w:cs="Arial"/>
          <w:color w:val="333333"/>
          <w:sz w:val="21"/>
          <w:szCs w:val="21"/>
          <w:lang w:eastAsia="nb-NO"/>
        </w:rPr>
        <w:t>:</w:t>
      </w:r>
    </w:p>
    <w:p w14:paraId="55EB81F5"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 i forskjellig alder og på ulike utviklingsnivå har mye å gi hverandre</w:t>
      </w:r>
    </w:p>
    <w:p w14:paraId="46E584EC"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Søsken kan tilbringe tid sammen</w:t>
      </w:r>
    </w:p>
    <w:p w14:paraId="6E29214E"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Barna tilbys rom med ulik utforming og ulike aktiviteter</w:t>
      </w:r>
    </w:p>
    <w:p w14:paraId="3AEFA9CB"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Barna kan deler av dagen velge aktiviteter og hvem de vil leke med</w:t>
      </w:r>
    </w:p>
    <w:p w14:paraId="17519F59"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Barna er inndelt i mindre grupper og temaer blir lagt opp etter alder og modningsnivå, bl.a. turgrupper på tvers av basene</w:t>
      </w:r>
    </w:p>
    <w:p w14:paraId="315AE190"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Hvert barn får sin kontaktperson (pedagog/ førskolelærer) som tar seg av foreldresamtaler og spesiell oppfølging av barnet</w:t>
      </w:r>
    </w:p>
    <w:p w14:paraId="068C2F0D"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Barna får øvet opp sin sosiale kompetanse ved å forholde seg til mange ulike personer</w:t>
      </w:r>
    </w:p>
    <w:p w14:paraId="4AF5C21D"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De voksnes ulike interesser og ressurser kan nyttes på hele huset</w:t>
      </w:r>
    </w:p>
    <w:p w14:paraId="5124BBCF"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Personalet blir godt kjent med hverandre og med alle barna, som gir større fleksibilitet ved ferieavvikling og sykdom</w:t>
      </w:r>
    </w:p>
    <w:p w14:paraId="0945D5E9" w14:textId="77777777" w:rsidR="00AA3F1B" w:rsidRPr="00AA3F1B" w:rsidRDefault="00AA3F1B" w:rsidP="00AA3F1B">
      <w:pPr>
        <w:numPr>
          <w:ilvl w:val="0"/>
          <w:numId w:val="1"/>
        </w:numPr>
        <w:shd w:val="clear" w:color="auto" w:fill="FFFFFF"/>
        <w:spacing w:after="0" w:line="384" w:lineRule="atLeast"/>
        <w:ind w:left="1020"/>
        <w:rPr>
          <w:rFonts w:ascii="Arial" w:eastAsia="Times New Roman" w:hAnsi="Arial" w:cs="Arial"/>
          <w:color w:val="333333"/>
          <w:sz w:val="21"/>
          <w:szCs w:val="21"/>
          <w:lang w:eastAsia="nb-NO"/>
        </w:rPr>
      </w:pPr>
      <w:r w:rsidRPr="00AA3F1B">
        <w:rPr>
          <w:rFonts w:ascii="Arial" w:eastAsia="Times New Roman" w:hAnsi="Arial" w:cs="Arial"/>
          <w:color w:val="333333"/>
          <w:sz w:val="21"/>
          <w:szCs w:val="21"/>
          <w:lang w:eastAsia="nb-NO"/>
        </w:rPr>
        <w:t>Barna blir trygge på huset, kjenner alle rommene på huset</w:t>
      </w:r>
    </w:p>
    <w:sectPr w:rsidR="00AA3F1B" w:rsidRPr="00AA3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6AE8"/>
    <w:multiLevelType w:val="multilevel"/>
    <w:tmpl w:val="036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7F5766"/>
    <w:multiLevelType w:val="multilevel"/>
    <w:tmpl w:val="4AE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1B"/>
    <w:rsid w:val="00530C0B"/>
    <w:rsid w:val="00860AE6"/>
    <w:rsid w:val="00A02E78"/>
    <w:rsid w:val="00AA3F1B"/>
    <w:rsid w:val="00C042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5E1C"/>
  <w15:chartTrackingRefBased/>
  <w15:docId w15:val="{AABA855E-2242-4A78-9E11-0F26941C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A3F1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5724">
      <w:bodyDiv w:val="1"/>
      <w:marLeft w:val="0"/>
      <w:marRight w:val="0"/>
      <w:marTop w:val="0"/>
      <w:marBottom w:val="0"/>
      <w:divBdr>
        <w:top w:val="none" w:sz="0" w:space="0" w:color="auto"/>
        <w:left w:val="none" w:sz="0" w:space="0" w:color="auto"/>
        <w:bottom w:val="none" w:sz="0" w:space="0" w:color="auto"/>
        <w:right w:val="none" w:sz="0" w:space="0" w:color="auto"/>
      </w:divBdr>
    </w:div>
    <w:div w:id="13161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1323</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dc:creator>
  <cp:keywords/>
  <dc:description/>
  <cp:lastModifiedBy>leder</cp:lastModifiedBy>
  <cp:revision>2</cp:revision>
  <dcterms:created xsi:type="dcterms:W3CDTF">2022-01-06T09:49:00Z</dcterms:created>
  <dcterms:modified xsi:type="dcterms:W3CDTF">2022-01-06T09:49:00Z</dcterms:modified>
</cp:coreProperties>
</file>